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FE66ED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E1434C" w:rsidRPr="00E1434C">
        <w:rPr>
          <w:rFonts w:ascii="Verdana" w:hAnsi="Verdana"/>
          <w:sz w:val="18"/>
          <w:szCs w:val="18"/>
        </w:rPr>
        <w:t>Oprava TV v žst. Český Brod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73B55B1" w:rsidR="008A2005" w:rsidRPr="00E1434C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1434C">
        <w:rPr>
          <w:rFonts w:ascii="Verdana" w:hAnsi="Verdana"/>
          <w:sz w:val="18"/>
          <w:szCs w:val="18"/>
        </w:rPr>
      </w:r>
      <w:r w:rsidR="00E1434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1434C">
        <w:rPr>
          <w:rFonts w:ascii="Verdana" w:hAnsi="Verdana"/>
          <w:sz w:val="18"/>
          <w:szCs w:val="18"/>
        </w:rPr>
        <w:t>„</w:t>
      </w:r>
      <w:r w:rsidR="00E1434C" w:rsidRPr="00E1434C">
        <w:rPr>
          <w:rFonts w:ascii="Verdana" w:hAnsi="Verdana"/>
          <w:sz w:val="18"/>
          <w:szCs w:val="18"/>
        </w:rPr>
        <w:t>Oprava TV v žst. Český Brod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D09D98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1434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1434C">
        <w:rPr>
          <w:rFonts w:ascii="Verdana" w:hAnsi="Verdana"/>
          <w:sz w:val="18"/>
          <w:szCs w:val="18"/>
        </w:rPr>
        <w:instrText xml:space="preserve"> FORMCHECKBOX </w:instrText>
      </w:r>
      <w:r w:rsidR="00E1434C" w:rsidRPr="00E1434C">
        <w:rPr>
          <w:rFonts w:ascii="Verdana" w:hAnsi="Verdana"/>
          <w:sz w:val="18"/>
          <w:szCs w:val="18"/>
        </w:rPr>
      </w:r>
      <w:r w:rsidR="00E1434C" w:rsidRPr="00E1434C">
        <w:rPr>
          <w:rFonts w:ascii="Verdana" w:hAnsi="Verdana"/>
          <w:sz w:val="18"/>
          <w:szCs w:val="18"/>
        </w:rPr>
        <w:fldChar w:fldCharType="separate"/>
      </w:r>
      <w:r w:rsidRPr="00E1434C">
        <w:rPr>
          <w:rFonts w:ascii="Verdana" w:hAnsi="Verdana"/>
          <w:sz w:val="18"/>
          <w:szCs w:val="18"/>
        </w:rPr>
        <w:fldChar w:fldCharType="end"/>
      </w:r>
      <w:r w:rsidR="0011150C" w:rsidRPr="00E1434C">
        <w:rPr>
          <w:rFonts w:ascii="Verdana" w:hAnsi="Verdana"/>
          <w:sz w:val="18"/>
          <w:szCs w:val="18"/>
        </w:rPr>
        <w:tab/>
      </w:r>
      <w:r w:rsidR="0011150C" w:rsidRPr="00E1434C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1434C">
        <w:rPr>
          <w:rFonts w:ascii="Verdana" w:hAnsi="Verdana"/>
          <w:sz w:val="18"/>
          <w:szCs w:val="18"/>
        </w:rPr>
        <w:t xml:space="preserve">veřejné </w:t>
      </w:r>
      <w:r w:rsidR="0011150C" w:rsidRPr="00E1434C">
        <w:rPr>
          <w:rFonts w:ascii="Verdana" w:hAnsi="Verdana"/>
          <w:sz w:val="18"/>
          <w:szCs w:val="18"/>
        </w:rPr>
        <w:t xml:space="preserve">zakázky s názvem </w:t>
      </w:r>
      <w:r w:rsidR="00D05D06" w:rsidRPr="00E1434C">
        <w:rPr>
          <w:rFonts w:ascii="Verdana" w:hAnsi="Verdana"/>
          <w:sz w:val="18"/>
          <w:szCs w:val="18"/>
        </w:rPr>
        <w:t>„</w:t>
      </w:r>
      <w:r w:rsidR="00E1434C" w:rsidRPr="00E1434C">
        <w:rPr>
          <w:rFonts w:ascii="Verdana" w:hAnsi="Verdana"/>
          <w:sz w:val="18"/>
          <w:szCs w:val="18"/>
        </w:rPr>
        <w:t>Oprava TV v žst. Český Brod</w:t>
      </w:r>
      <w:r w:rsidR="00D05D06" w:rsidRPr="00E1434C">
        <w:rPr>
          <w:rFonts w:ascii="Verdana" w:hAnsi="Verdana"/>
          <w:sz w:val="18"/>
          <w:szCs w:val="18"/>
        </w:rPr>
        <w:t>“</w:t>
      </w:r>
      <w:r w:rsidR="0011150C" w:rsidRPr="00E1434C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4C9FF9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1434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1434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1434C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5088777-FE9B-40C5-8CEF-A7F3D30E6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9818B79-1032-4AF6-954E-45D2B2CA3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2021-02-19T07:48:00Z</dcterms:created>
  <dcterms:modified xsi:type="dcterms:W3CDTF">2021-02-19T07:48:00Z</dcterms:modified>
</cp:coreProperties>
</file>